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微软雅黑" w:hAnsi="微软雅黑" w:eastAsia="微软雅黑"/>
          <w:b/>
          <w:sz w:val="44"/>
        </w:rPr>
        <w:t>AIGC漫剧导演Agent 产品需求文档</w:t>
      </w:r>
    </w:p>
    <w:p>
      <w:pPr>
        <w:jc w:val="center"/>
      </w:pPr>
      <w:r>
        <w:rPr>
          <w:rFonts w:ascii="微软雅黑" w:hAnsi="微软雅黑" w:eastAsia="微软雅黑"/>
          <w:b w:val="0"/>
          <w:sz w:val="21"/>
        </w:rPr>
        <w:t>文档名称：AIGC漫剧导演Agent 产品需求文档（PRD）</w:t>
        <w:br/>
      </w:r>
      <w:r>
        <w:rPr>
          <w:rFonts w:ascii="微软雅黑" w:hAnsi="微软雅黑" w:eastAsia="微软雅黑"/>
          <w:b w:val="0"/>
          <w:sz w:val="21"/>
        </w:rPr>
        <w:t>当前版本：V1.0</w:t>
        <w:br/>
      </w:r>
      <w:r>
        <w:rPr>
          <w:rFonts w:ascii="微软雅黑" w:hAnsi="微软雅黑" w:eastAsia="微软雅黑"/>
          <w:b w:val="0"/>
          <w:sz w:val="21"/>
        </w:rPr>
        <w:t>修改日期：2026-06-04</w:t>
        <w:br/>
      </w:r>
      <w:r>
        <w:rPr>
          <w:rFonts w:ascii="微软雅黑" w:hAnsi="微软雅黑" w:eastAsia="微软雅黑"/>
          <w:b w:val="0"/>
          <w:sz w:val="21"/>
        </w:rPr>
        <w:t>文档状态：正式版</w:t>
        <w:br/>
      </w:r>
      <w:r>
        <w:rPr>
          <w:rFonts w:ascii="微软雅黑" w:hAnsi="微软雅黑" w:eastAsia="微软雅黑"/>
          <w:b w:val="0"/>
          <w:sz w:val="21"/>
        </w:rPr>
        <w:t>作者：马梦晗</w:t>
        <w:br/>
      </w:r>
    </w:p>
    <w:p>
      <w:r>
        <w:br w:type="page"/>
      </w:r>
    </w:p>
    <w:p>
      <w:pPr>
        <w:pStyle w:val="Heading1"/>
      </w:pPr>
      <w:r>
        <w:t>修订历史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版本号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更新日期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作者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修改概览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评审人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V1.0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2026-06-04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马梦晗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初始版本，完成AIGC漫剧导演Agent全模块需求定义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</w:tbl>
    <w:p>
      <w:r>
        <w:br w:type="page"/>
      </w:r>
    </w:p>
    <w:p>
      <w:pPr>
        <w:pStyle w:val="Heading1"/>
      </w:pPr>
      <w:r>
        <w:t>目录</w:t>
      </w:r>
    </w:p>
    <w:p>
      <w:r>
        <w:rPr>
          <w:rFonts w:ascii="微软雅黑" w:hAnsi="微软雅黑" w:eastAsia="微软雅黑"/>
          <w:b w:val="0"/>
          <w:sz w:val="21"/>
        </w:rPr>
        <w:t>1. 概述</w:t>
      </w:r>
    </w:p>
    <w:p>
      <w:r>
        <w:rPr>
          <w:rFonts w:ascii="微软雅黑" w:hAnsi="微软雅黑" w:eastAsia="微软雅黑"/>
          <w:b w:val="0"/>
          <w:sz w:val="21"/>
        </w:rPr>
        <w:t>2. 产品定位与目标用户</w:t>
      </w:r>
    </w:p>
    <w:p>
      <w:r>
        <w:rPr>
          <w:rFonts w:ascii="微软雅黑" w:hAnsi="微软雅黑" w:eastAsia="微软雅黑"/>
          <w:b w:val="0"/>
          <w:sz w:val="21"/>
        </w:rPr>
        <w:t>3. 名词解释</w:t>
      </w:r>
    </w:p>
    <w:p>
      <w:r>
        <w:rPr>
          <w:rFonts w:ascii="微软雅黑" w:hAnsi="微软雅黑" w:eastAsia="微软雅黑"/>
          <w:b w:val="0"/>
          <w:sz w:val="21"/>
        </w:rPr>
        <w:t>4. 约束与规范</w:t>
      </w:r>
    </w:p>
    <w:p>
      <w:r>
        <w:rPr>
          <w:rFonts w:ascii="微软雅黑" w:hAnsi="微软雅黑" w:eastAsia="微软雅黑"/>
          <w:b w:val="0"/>
          <w:sz w:val="21"/>
        </w:rPr>
        <w:t>5. 文档阅读对象</w:t>
      </w:r>
    </w:p>
    <w:p>
      <w:r>
        <w:rPr>
          <w:rFonts w:ascii="微软雅黑" w:hAnsi="微软雅黑" w:eastAsia="微软雅黑"/>
          <w:b w:val="0"/>
          <w:sz w:val="21"/>
        </w:rPr>
        <w:t>6. 本期迭代范围</w:t>
      </w:r>
    </w:p>
    <w:p>
      <w:r>
        <w:rPr>
          <w:rFonts w:ascii="微软雅黑" w:hAnsi="微软雅黑" w:eastAsia="微软雅黑"/>
          <w:b w:val="0"/>
          <w:sz w:val="21"/>
        </w:rPr>
        <w:t>7. 功能总览</w:t>
      </w:r>
    </w:p>
    <w:p>
      <w:r>
        <w:rPr>
          <w:rFonts w:ascii="微软雅黑" w:hAnsi="微软雅黑" w:eastAsia="微软雅黑"/>
          <w:b w:val="0"/>
          <w:sz w:val="21"/>
        </w:rPr>
        <w:t>8. 功能流程图</w:t>
      </w:r>
    </w:p>
    <w:p>
      <w:r>
        <w:rPr>
          <w:rFonts w:ascii="微软雅黑" w:hAnsi="微软雅黑" w:eastAsia="微软雅黑"/>
          <w:b w:val="0"/>
          <w:sz w:val="21"/>
        </w:rPr>
        <w:t>9. 功能详细设计</w:t>
      </w:r>
    </w:p>
    <w:p>
      <w:r>
        <w:rPr>
          <w:rFonts w:ascii="微软雅黑" w:hAnsi="微软雅黑" w:eastAsia="微软雅黑"/>
          <w:b w:val="0"/>
          <w:sz w:val="21"/>
        </w:rPr>
        <w:t>10. AI特性专项设计</w:t>
      </w:r>
    </w:p>
    <w:p>
      <w:r>
        <w:rPr>
          <w:rFonts w:ascii="微软雅黑" w:hAnsi="微软雅黑" w:eastAsia="微软雅黑"/>
          <w:b w:val="0"/>
          <w:sz w:val="21"/>
        </w:rPr>
        <w:t>11. 产品验收标准</w:t>
      </w:r>
    </w:p>
    <w:p>
      <w:r>
        <w:rPr>
          <w:rFonts w:ascii="微软雅黑" w:hAnsi="微软雅黑" w:eastAsia="微软雅黑"/>
          <w:b w:val="0"/>
          <w:sz w:val="21"/>
        </w:rPr>
        <w:t>12. 非功能需求</w:t>
      </w:r>
    </w:p>
    <w:p>
      <w:r>
        <w:rPr>
          <w:rFonts w:ascii="微软雅黑" w:hAnsi="微软雅黑" w:eastAsia="微软雅黑"/>
          <w:b w:val="0"/>
          <w:sz w:val="21"/>
        </w:rPr>
        <w:t>13. 版本规划</w:t>
      </w:r>
    </w:p>
    <w:p>
      <w:r>
        <w:br w:type="page"/>
      </w:r>
    </w:p>
    <w:p>
      <w:pPr>
        <w:pStyle w:val="Heading1"/>
      </w:pPr>
      <w:r>
        <w:t>1. 概述</w:t>
      </w:r>
    </w:p>
    <w:p>
      <w:pPr>
        <w:pStyle w:val="Heading2"/>
      </w:pPr>
      <w:r>
        <w:t>1.1 产品背景</w:t>
      </w:r>
    </w:p>
    <w:p>
      <w:r>
        <w:rPr>
          <w:rFonts w:ascii="微软雅黑" w:hAnsi="微软雅黑" w:eastAsia="微软雅黑"/>
          <w:b w:val="0"/>
          <w:sz w:val="21"/>
        </w:rPr>
        <w:t>2024-2025年AIGC视频生成赛道爆发式增长，但短剧/漫剧垂直场景存在三大核心痛点：</w:t>
        <w:br/>
        <w:t>①角色一致性差——同一角色在不同镜头中形象漂移，破坏观众沉浸感；</w:t>
        <w:br/>
        <w:t>②分镜规划门槛高——需手动编写专业分镜脚本，非专业人士难以操作；</w:t>
        <w:br/>
        <w:t>③生产流程断裂——角色设计→分镜→视频生成→后期剪辑各环节工具分散，创作者需在多个平台间反复切换。</w:t>
        <w:br/>
        <w:br/>
        <w:t>本产品基于Dify工作流构建多Agent编排系统，通过剧本自动解析、角色智能设计、分镜自动生成、视频批量生产、后期自动剪辑五个Agent串联，实现"粘贴剧本→一键成片"的端到端漫剧生产流程，目标将传统8小时/集的手动流程压缩至30分钟/集。</w:t>
      </w:r>
    </w:p>
    <w:p>
      <w:pPr>
        <w:pStyle w:val="Heading2"/>
      </w:pPr>
      <w:r>
        <w:t>1.2 产品目标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提供一站式AIGC漫剧生产能力：剧本解析→角色设计→分镜规划→视频生成→后期剪辑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支持多Agent智能编排，自动调度最优模型完成各环节任务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实现角色一致性保持（目标80%+），解决行业核心痛点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提供Prompt工程化管理，支持模板复用、版本控制、多模型对比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提供全流程成本监控与效果量化，支持迭代优化</w:t>
      </w:r>
    </w:p>
    <w:p>
      <w:pPr>
        <w:pStyle w:val="Heading2"/>
      </w:pPr>
      <w:r>
        <w:t>1.3 核心价值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业务价值：将漫剧制作周期从数天缩短至数小时，降低90%以上人力成本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用户价值：非专业创作者（网文作者、短剧爱好者）也能生产高质量漫剧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产品价值：形成AIGC内容生产Agent编排范式，可复用至其他垂直场景（广告、教育、电商）</w:t>
      </w:r>
    </w:p>
    <w:p>
      <w:pPr>
        <w:pStyle w:val="Heading1"/>
      </w:pPr>
      <w:r>
        <w:t>2. 产品定位与目标用户</w:t>
      </w:r>
    </w:p>
    <w:p>
      <w:pPr>
        <w:pStyle w:val="Heading2"/>
      </w:pPr>
      <w:r>
        <w:t>2.1 产品定位</w:t>
      </w:r>
    </w:p>
    <w:p>
      <w:r>
        <w:rPr>
          <w:rFonts w:ascii="微软雅黑" w:hAnsi="微软雅黑" w:eastAsia="微软雅黑"/>
          <w:b w:val="0"/>
          <w:sz w:val="21"/>
        </w:rPr>
        <w:t>AIGC漫剧智能生产平台——面向短剧/漫剧创作者的多Agent编排系统。核心价值不在于替代即梦/Runway等视频生成工具，而在于通过Agent编排将分散的AI能力串联成端到端工作流，解决"工具分散、流程断裂、门槛过高"的行业痛点。</w:t>
      </w:r>
    </w:p>
    <w:p>
      <w:pPr>
        <w:pStyle w:val="Heading2"/>
      </w:pPr>
      <w:r>
        <w:t>2.2 目标用户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用户类型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核心需求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使用场景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1"/>
      </w:pPr>
      <w:r>
        <w:t>2. 产品定位与目标用户</w:t>
      </w:r>
    </w:p>
    <w:p>
      <w:pPr>
        <w:pStyle w:val="Heading2"/>
      </w:pPr>
      <w:r>
        <w:t>2.1 产品定位</w:t>
      </w:r>
    </w:p>
    <w:p>
      <w:r>
        <w:rPr>
          <w:rFonts w:ascii="微软雅黑" w:hAnsi="微软雅黑" w:eastAsia="微软雅黑"/>
          <w:b w:val="0"/>
          <w:sz w:val="21"/>
        </w:rPr>
        <w:t>AIGC漫剧智能生产平台——面向短剧/漫剧创作者的多Agent编排系统。核心价值不在于替代即梦/Runway等视频生成工具，而在于通过Agent编排将分散的AI能力串联成端到端工作流，解决"工具分散、流程断裂、门槛过高"的行业痛点。</w:t>
      </w:r>
    </w:p>
    <w:p>
      <w:pPr>
        <w:pStyle w:val="Heading2"/>
      </w:pPr>
      <w:r>
        <w:t>2.2 目标用户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用户类型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核心需求</w:t>
            </w:r>
          </w:p>
        </w:tc>
      </w:tr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网文作者/编剧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有剧本内容，缺乏视频制作能力，希望快速将小说改编为漫剧</w:t>
            </w:r>
          </w:p>
        </w:tc>
      </w:tr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短剧/漫剧创作者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需要批量生产内容，追求效率，愿意用AI辅助但不愿学习复杂工具</w:t>
            </w:r>
          </w:p>
        </w:tc>
      </w:tr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MCN机构/内容团队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需要标准化生产流程，支持多人协作、项目管理、成本控制</w:t>
            </w:r>
          </w:p>
        </w:tc>
      </w:tr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AI产品爱好者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关注Agent编排、多模型协同等前沿技术，愿意探索新玩法</w:t>
            </w:r>
          </w:p>
        </w:tc>
      </w:tr>
    </w:tbl>
    <w:p>
      <w:pPr>
        <w:pStyle w:val="Heading1"/>
      </w:pPr>
      <w:r>
        <w:t>3. 名词解释</w:t>
      </w:r>
    </w:p>
    <w:p>
      <w:r>
        <w:rPr>
          <w:rFonts w:ascii="微软雅黑" w:hAnsi="微软雅黑" w:eastAsia="微软雅黑"/>
          <w:b w:val="0"/>
          <w:sz w:val="21"/>
        </w:rPr>
        <w:t>Agent：</w:t>
      </w:r>
      <w:r>
        <w:rPr>
          <w:rFonts w:ascii="微软雅黑" w:hAnsi="微软雅黑" w:eastAsia="微软雅黑"/>
          <w:b w:val="0"/>
          <w:sz w:val="21"/>
        </w:rPr>
        <w:t>智能体，基于LLM的自主决策单元，可调用工具、执行特定任务</w:t>
      </w:r>
    </w:p>
    <w:p>
      <w:r>
        <w:rPr>
          <w:rFonts w:ascii="微软雅黑" w:hAnsi="微软雅黑" w:eastAsia="微软雅黑"/>
          <w:b w:val="0"/>
          <w:sz w:val="21"/>
        </w:rPr>
        <w:t>Dify：</w:t>
      </w:r>
      <w:r>
        <w:rPr>
          <w:rFonts w:ascii="微软雅黑" w:hAnsi="微软雅黑" w:eastAsia="微软雅黑"/>
          <w:b w:val="0"/>
          <w:sz w:val="21"/>
        </w:rPr>
        <w:t>开源LLM应用开发平台，支持可视化工作流编排、多模型管理</w:t>
      </w:r>
    </w:p>
    <w:p>
      <w:r>
        <w:rPr>
          <w:rFonts w:ascii="微软雅黑" w:hAnsi="微软雅黑" w:eastAsia="微软雅黑"/>
          <w:b w:val="0"/>
          <w:sz w:val="21"/>
        </w:rPr>
        <w:t>LLM：</w:t>
      </w:r>
      <w:r>
        <w:rPr>
          <w:rFonts w:ascii="微软雅黑" w:hAnsi="微软雅黑" w:eastAsia="微软雅黑"/>
          <w:b w:val="0"/>
          <w:sz w:val="21"/>
        </w:rPr>
        <w:t>大语言模型（Large Language Model），如qwen-max、deepseek-chat</w:t>
      </w:r>
    </w:p>
    <w:p>
      <w:r>
        <w:rPr>
          <w:rFonts w:ascii="微软雅黑" w:hAnsi="微软雅黑" w:eastAsia="微软雅黑"/>
          <w:b w:val="0"/>
          <w:sz w:val="21"/>
        </w:rPr>
        <w:t>Prompt：</w:t>
      </w:r>
      <w:r>
        <w:rPr>
          <w:rFonts w:ascii="微软雅黑" w:hAnsi="微软雅黑" w:eastAsia="微软雅黑"/>
          <w:b w:val="0"/>
          <w:sz w:val="21"/>
        </w:rPr>
        <w:t>提示词，用于引导AI模型生成特定输出的输入文本</w:t>
      </w:r>
    </w:p>
    <w:p>
      <w:r>
        <w:rPr>
          <w:rFonts w:ascii="微软雅黑" w:hAnsi="微软雅黑" w:eastAsia="微软雅黑"/>
          <w:b w:val="0"/>
          <w:sz w:val="21"/>
        </w:rPr>
        <w:t>Token：</w:t>
      </w:r>
      <w:r>
        <w:rPr>
          <w:rFonts w:ascii="微软雅黑" w:hAnsi="微软雅黑" w:eastAsia="微软雅黑"/>
          <w:b w:val="0"/>
          <w:sz w:val="21"/>
        </w:rPr>
        <w:t>文本计算单位，用于衡量输入输出文本长度及计费</w:t>
      </w:r>
    </w:p>
    <w:p>
      <w:r>
        <w:rPr>
          <w:rFonts w:ascii="微软雅黑" w:hAnsi="微软雅黑" w:eastAsia="微软雅黑"/>
          <w:b w:val="0"/>
          <w:sz w:val="21"/>
        </w:rPr>
        <w:t>RAG：</w:t>
      </w:r>
      <w:r>
        <w:rPr>
          <w:rFonts w:ascii="微软雅黑" w:hAnsi="微软雅黑" w:eastAsia="微软雅黑"/>
          <w:b w:val="0"/>
          <w:sz w:val="21"/>
        </w:rPr>
        <w:t>检索增强生成（Retrieval-Augmented Generation），通过检索知识库增强生成质量</w:t>
      </w:r>
    </w:p>
    <w:p>
      <w:r>
        <w:rPr>
          <w:rFonts w:ascii="微软雅黑" w:hAnsi="微软雅黑" w:eastAsia="微软雅黑"/>
          <w:b w:val="0"/>
          <w:sz w:val="21"/>
        </w:rPr>
        <w:t>Fountain：</w:t>
      </w:r>
      <w:r>
        <w:rPr>
          <w:rFonts w:ascii="微软雅黑" w:hAnsi="微软雅黑" w:eastAsia="微软雅黑"/>
          <w:b w:val="0"/>
          <w:sz w:val="21"/>
        </w:rPr>
        <w:t>剧本写作标记语言，用简单语法标注场景、角色、对话等</w:t>
      </w:r>
    </w:p>
    <w:p>
      <w:r>
        <w:rPr>
          <w:rFonts w:ascii="微软雅黑" w:hAnsi="微软雅黑" w:eastAsia="微软雅黑"/>
          <w:b w:val="0"/>
          <w:sz w:val="21"/>
        </w:rPr>
        <w:t>分镜（Storyboard）：</w:t>
      </w:r>
      <w:r>
        <w:rPr>
          <w:rFonts w:ascii="微软雅黑" w:hAnsi="微软雅黑" w:eastAsia="微软雅黑"/>
          <w:b w:val="0"/>
          <w:sz w:val="21"/>
        </w:rPr>
        <w:t>将剧本转化为视觉镜头的规划文档，含镜头描述、景别、时长等</w:t>
      </w:r>
    </w:p>
    <w:p>
      <w:r>
        <w:rPr>
          <w:rFonts w:ascii="微软雅黑" w:hAnsi="微软雅黑" w:eastAsia="微软雅黑"/>
          <w:b w:val="0"/>
          <w:sz w:val="21"/>
        </w:rPr>
        <w:t>角色立绘：</w:t>
      </w:r>
      <w:r>
        <w:rPr>
          <w:rFonts w:ascii="微软雅黑" w:hAnsi="微软雅黑" w:eastAsia="微软雅黑"/>
          <w:b w:val="0"/>
          <w:sz w:val="21"/>
        </w:rPr>
        <w:t>角色的静态视觉形象，用于保持视频生成中角色外观一致性</w:t>
      </w:r>
    </w:p>
    <w:p>
      <w:r>
        <w:rPr>
          <w:rFonts w:ascii="微软雅黑" w:hAnsi="微软雅黑" w:eastAsia="微软雅黑"/>
          <w:b w:val="0"/>
          <w:sz w:val="21"/>
        </w:rPr>
        <w:t>imageUrl：</w:t>
      </w:r>
      <w:r>
        <w:rPr>
          <w:rFonts w:ascii="微软雅黑" w:hAnsi="微软雅黑" w:eastAsia="微软雅黑"/>
          <w:b w:val="0"/>
          <w:sz w:val="21"/>
        </w:rPr>
        <w:t>角色立绘的图片URL，在视频生成API中作为参考图传入</w:t>
      </w:r>
    </w:p>
    <w:p>
      <w:r>
        <w:rPr>
          <w:rFonts w:ascii="微软雅黑" w:hAnsi="微软雅黑" w:eastAsia="微软雅黑"/>
          <w:b w:val="0"/>
          <w:sz w:val="21"/>
        </w:rPr>
        <w:t>迭代节点：</w:t>
      </w:r>
      <w:r>
        <w:rPr>
          <w:rFonts w:ascii="微软雅黑" w:hAnsi="微软雅黑" w:eastAsia="微软雅黑"/>
          <w:b w:val="0"/>
          <w:sz w:val="21"/>
        </w:rPr>
        <w:t>Dify工作流中的循环执行节点，用于批量处理任务</w:t>
      </w:r>
    </w:p>
    <w:p>
      <w:r>
        <w:rPr>
          <w:rFonts w:ascii="微软雅黑" w:hAnsi="微软雅黑" w:eastAsia="微软雅黑"/>
          <w:b w:val="0"/>
          <w:sz w:val="21"/>
        </w:rPr>
        <w:t>Temperature：</w:t>
      </w:r>
      <w:r>
        <w:rPr>
          <w:rFonts w:ascii="微软雅黑" w:hAnsi="微软雅黑" w:eastAsia="微软雅黑"/>
          <w:b w:val="0"/>
          <w:sz w:val="21"/>
        </w:rPr>
        <w:t>模型输出随机性参数，值越高输出越随机（创意生成用0.9，分镜规划用0.5）</w:t>
      </w:r>
    </w:p>
    <w:p>
      <w:r>
        <w:rPr>
          <w:rFonts w:ascii="微软雅黑" w:hAnsi="微软雅黑" w:eastAsia="微软雅黑"/>
          <w:b w:val="0"/>
          <w:sz w:val="21"/>
        </w:rPr>
        <w:t>Top-p：</w:t>
      </w:r>
      <w:r>
        <w:rPr>
          <w:rFonts w:ascii="微软雅黑" w:hAnsi="微软雅黑" w:eastAsia="微软雅黑"/>
          <w:b w:val="0"/>
          <w:sz w:val="21"/>
        </w:rPr>
        <w:t>核采样参数，控制模型输出的多样性</w:t>
      </w:r>
    </w:p>
    <w:p>
      <w:r>
        <w:rPr>
          <w:rFonts w:ascii="微软雅黑" w:hAnsi="微软雅黑" w:eastAsia="微软雅黑"/>
          <w:b w:val="0"/>
          <w:sz w:val="21"/>
        </w:rPr>
        <w:t>TTFT：</w:t>
      </w:r>
      <w:r>
        <w:rPr>
          <w:rFonts w:ascii="微软雅黑" w:hAnsi="微软雅黑" w:eastAsia="微软雅黑"/>
          <w:b w:val="0"/>
          <w:sz w:val="21"/>
        </w:rPr>
        <w:t>首字响应时间（Time To First Token），衡量流式输出体验</w:t>
      </w:r>
    </w:p>
    <w:p>
      <w:r>
        <w:rPr>
          <w:rFonts w:ascii="微软雅黑" w:hAnsi="微软雅黑" w:eastAsia="微软雅黑"/>
          <w:b w:val="0"/>
          <w:sz w:val="21"/>
        </w:rPr>
        <w:t>幻觉：</w:t>
      </w:r>
      <w:r>
        <w:rPr>
          <w:rFonts w:ascii="微软雅黑" w:hAnsi="微软雅黑" w:eastAsia="微软雅黑"/>
          <w:b w:val="0"/>
          <w:sz w:val="21"/>
        </w:rPr>
        <w:t>AI生成与事实不符或编造的内容</w:t>
      </w:r>
    </w:p>
    <w:p>
      <w:r>
        <w:rPr>
          <w:rFonts w:ascii="微软雅黑" w:hAnsi="微软雅黑" w:eastAsia="微软雅黑"/>
          <w:b w:val="0"/>
          <w:sz w:val="21"/>
        </w:rPr>
        <w:t>Mock模式：</w:t>
      </w:r>
      <w:r>
        <w:rPr>
          <w:rFonts w:ascii="微软雅黑" w:hAnsi="微软雅黑" w:eastAsia="微软雅黑"/>
          <w:b w:val="0"/>
          <w:sz w:val="21"/>
        </w:rPr>
        <w:t>后期剪辑的模拟模式，快速生成带转场/字幕的预览视频</w:t>
      </w:r>
    </w:p>
    <w:p>
      <w:r>
        <w:rPr>
          <w:rFonts w:ascii="微软雅黑" w:hAnsi="微软雅黑" w:eastAsia="微软雅黑"/>
          <w:b w:val="0"/>
          <w:sz w:val="21"/>
        </w:rPr>
        <w:t>FFmpeg：</w:t>
      </w:r>
      <w:r>
        <w:rPr>
          <w:rFonts w:ascii="微软雅黑" w:hAnsi="微软雅黑" w:eastAsia="微软雅黑"/>
          <w:b w:val="0"/>
          <w:sz w:val="21"/>
        </w:rPr>
        <w:t>开源视频处理框架，用于真实视频拼接、转码、加字幕等后期处理</w:t>
      </w:r>
    </w:p>
    <w:p>
      <w:pPr>
        <w:pStyle w:val="Heading1"/>
      </w:pPr>
      <w:r>
        <w:t>4. 约束与规范</w:t>
      </w:r>
    </w:p>
    <w:p>
      <w:pPr>
        <w:pStyle w:val="Heading2"/>
      </w:pPr>
      <w:r>
        <w:t>4.1 账号规范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用户名：4-16位，字母/数字/下划线，首字符为字母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密码：6-16位，含大小写+数字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手机号：11位数字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邮箱：标准格式，全局唯一</w:t>
      </w:r>
    </w:p>
    <w:p>
      <w:pPr>
        <w:pStyle w:val="Heading2"/>
      </w:pPr>
      <w:r>
        <w:t>4.2 交互规范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抽屉展开/收起：500ms动画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页面跳转：默认进入第一个子菜单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模糊查询：支持关键字匹配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必填项：*标记，为空提示"必填项不能为空"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加载状态：超过2s显示加载动画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错误提示：明确错误原因+建议操作</w:t>
      </w:r>
    </w:p>
    <w:p>
      <w:pPr>
        <w:pStyle w:val="Heading2"/>
      </w:pPr>
      <w:r>
        <w:t>4.3 AI交互规范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Agent执行超时：≥10s给出加载提示，≥60s提示"正在努力生成中，请勿关闭页面"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流式输出：首字响应时间（TTFT）≤3s（Agent内部LLM调用）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敏感词：自动拦截并提示，记录审计日志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上下文长度：Agent单轮对话支持最多10轮上下文，超出时提示用户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输出格式：支持纯文本/Markdown/结构化JSON/CSV（分镜表）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失败重试：模型调用失败自动重试1次（切换备用模型），仍失败则提示用户并提供手动重试入口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停止生成：支持用户主动停止Agent执行（中断当前迭代节点）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确认节点：每个Agent执行后设置用户确认环节，支持"信任模式"跳过确认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进度展示：多Agent串联时展示Pipeline进度看板（类似GitHub Actions）</w:t>
      </w:r>
    </w:p>
    <w:p>
      <w:pPr>
        <w:pStyle w:val="Heading1"/>
      </w:pPr>
      <w:r>
        <w:t>5. 文档阅读对象</w:t>
      </w:r>
    </w:p>
    <w:p>
      <w:r>
        <w:rPr>
          <w:rFonts w:ascii="微软雅黑" w:hAnsi="微软雅黑" w:eastAsia="微软雅黑"/>
          <w:b w:val="0"/>
          <w:sz w:val="21"/>
        </w:rPr>
        <w:t>产品经理、AI算法工程师、后端开发、前端开发、测试工程师、运维、业务方、运营人员、Dify工作流开发者</w:t>
      </w:r>
    </w:p>
    <w:p>
      <w:pPr>
        <w:pStyle w:val="Heading1"/>
      </w:pPr>
      <w:r>
        <w:t>6. 本期迭代范围</w:t>
      </w:r>
    </w:p>
    <w:p>
      <w:pPr>
        <w:pStyle w:val="Heading2"/>
      </w:pPr>
      <w:r>
        <w:t>6.1 核心功能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剧本解析Agent：支持txt/docx格式导入，自动提取角色、场景、对话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角色设计Agent：基于剧本自动生成立绘+结构化特征库+Prompt模板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分镜规划Agent：剧本→CSV分镜表，含镜头描述、景别、时长、角色出场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视频生成Agent：迭代节点批量调用即梦API，imageUrl锁定角色一致性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后期剪辑Agent：Mock模式自动合成（FFmpeg拼接+转场+字幕）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多Agent编排调度：Dify工作流串联5个Agent，支持用户确认/信任模式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Prompt模板管理：系统提示词模板化、变量注入、版本控制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成本监控：生成前预估Token/API成本，生成后实际消耗追踪</w:t>
      </w:r>
    </w:p>
    <w:p>
      <w:pPr>
        <w:pStyle w:val="ListNumber"/>
      </w:pPr>
      <w:r>
        <w:rPr>
          <w:rFonts w:ascii="微软雅黑" w:hAnsi="微软雅黑" w:eastAsia="微软雅黑"/>
          <w:b w:val="0"/>
          <w:sz w:val="21"/>
        </w:rPr>
        <w:t>作品库管理：支持多项目、多版本、角色/分镜/成片回滚</w:t>
      </w:r>
    </w:p>
    <w:p>
      <w:pPr>
        <w:pStyle w:val="Heading2"/>
      </w:pPr>
      <w:r>
        <w:t>6.2 非目标范围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模型训练与微调（V2.0支持）：不自研视频生成模型，依赖即梦/Runway等API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多模态输入（V2.0支持）：本期仅支持文本剧本输入，不支持音频/视频作为输入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实时协作编辑（V2.0支持）：本期仅支持单人编辑，不支持多人同时编辑同一剧本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真实人物视频生成（V3.0支持）：本期仅支持动漫/漫剧风格，不支持真人风格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第三方插件生态（V2.0支持）：本期仅支持内置Agent，不支持外部插件接入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私有化部署（V3.0支持）：本期基于Dify云端部署，不支持企业私有化</w:t>
      </w:r>
    </w:p>
    <w:p>
      <w:pPr>
        <w:pStyle w:val="Heading1"/>
      </w:pPr>
      <w:r>
        <w:t>7. 功能总览</w:t>
      </w:r>
    </w:p>
    <w:p>
      <w:pPr>
        <w:pStyle w:val="Heading2"/>
      </w:pPr>
      <w:r>
        <w:t>7.1 总功能</w:t>
      </w:r>
    </w:p>
    <w:p>
      <w:r>
        <w:rPr>
          <w:rFonts w:ascii="微软雅黑" w:hAnsi="微软雅黑" w:eastAsia="微软雅黑"/>
          <w:b w:val="0"/>
          <w:sz w:val="21"/>
        </w:rPr>
        <w:t>AIGC漫剧导演Agent提供以下核心模块：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剧本解析：自动提取角色、场景、对话，生成结构化剧本数据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角色设计：基于角色描述生成立绘，建立特征库，输出imageUrl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分镜规划：基于剧本和角色信息生成CSV分镜表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视频生成：批量调用视频生成API，保持角色一致性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后期剪辑：自动拼接视频片段，添加转场、字幕、BGM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Agent编排：多Agent串联调度，用户确认/信任模式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Prompt工程：模板管理、变量注入、版本控制、多模型对比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成本监控：Token/API消耗实时追踪，生成前预估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作品库：项目管理、版本控制、素材复用</w:t>
      </w:r>
    </w:p>
    <w:p>
      <w:pPr>
        <w:pStyle w:val="Heading2"/>
      </w:pPr>
      <w:r>
        <w:t>7.2 核心解决问题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解决角色一致性差的问题：通过imageUrl锁定+特征库Prompt注入，目标一致性≥80%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解决分镜规划门槛高的问题：LLM自动生成分镜表，非专业人士可用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解决生产流程断裂的问题：5个Agent串联，一键执行端到端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解决Prompt混乱不可复用的问题：模板化管理，支持变量注入和版本控制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解决成本不透明的问题：生成前预估成本，生成后实际消耗追踪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解决批量生产效率低的问题：迭代节点批量生成，支持并行化（V1.1）</w:t>
      </w:r>
    </w:p>
    <w:p>
      <w:pPr>
        <w:pStyle w:val="Heading1"/>
      </w:pPr>
      <w:r>
        <w:t>8. 功能流程图</w:t>
      </w:r>
    </w:p>
    <w:p>
      <w:r>
        <w:rPr>
          <w:rFonts w:ascii="微软雅黑" w:hAnsi="微软雅黑" w:eastAsia="微软雅黑"/>
          <w:b w:val="0"/>
          <w:sz w:val="21"/>
        </w:rPr>
        <w:t>整体流程：</w:t>
      </w:r>
    </w:p>
    <w:p>
      <w:r>
        <w:rPr>
          <w:rFonts w:ascii="微软雅黑" w:hAnsi="微软雅黑" w:eastAsia="微软雅黑"/>
          <w:b w:val="0"/>
          <w:sz w:val="21"/>
        </w:rPr>
        <w:t>用户上传剧本 → 剧本解析Agent → 角色设计Agent → 用户确认 → 分镜规划Agent → 用户确认 → 视频生成Agent（迭代节点批量调用） → 用户确认+额度检查 → 后期剪辑Agent → 输出成片 + 剪辑报告</w:t>
      </w:r>
    </w:p>
    <w:p>
      <w:r>
        <w:rPr>
          <w:rFonts w:ascii="微软雅黑" w:hAnsi="微软雅黑" w:eastAsia="微软雅黑"/>
          <w:b w:val="0"/>
          <w:i/>
          <w:color w:val="808080"/>
          <w:sz w:val="18"/>
        </w:rPr>
        <w:t>【此处插入Dify工作流截图 + 流程图】</w:t>
      </w:r>
    </w:p>
    <w:p>
      <w:pPr>
        <w:pStyle w:val="Heading1"/>
      </w:pPr>
      <w:r>
        <w:t>9. 功能详细设计</w:t>
      </w:r>
    </w:p>
    <w:p>
      <w:pPr>
        <w:pStyle w:val="Heading2"/>
      </w:pPr>
      <w:r>
        <w:t>9.1 剧本解析Agent</w:t>
      </w:r>
    </w:p>
    <w:p>
      <w:pPr>
        <w:pStyle w:val="Heading3"/>
      </w:pPr>
      <w:r>
        <w:t>9.1.1 功能概述</w:t>
      </w:r>
    </w:p>
    <w:p>
      <w:r>
        <w:rPr>
          <w:rFonts w:ascii="微软雅黑" w:hAnsi="微软雅黑" w:eastAsia="微软雅黑"/>
          <w:b w:val="0"/>
          <w:sz w:val="21"/>
        </w:rPr>
        <w:t>用户上传剧本文本（txt/docx），Agent自动解析并提取：角色列表（姓名、性别、年龄、外貌特征）、场景列表（地点、时间、氛围）、对话内容（说话人、台词、情绪标记）。输出结构化JSON，供后续Agent使用。支持Fountain格式规范，提升解析准确率。</w:t>
      </w:r>
    </w:p>
    <w:p>
      <w:pPr>
        <w:pStyle w:val="Heading3"/>
      </w:pPr>
      <w:r>
        <w:t>9.1.2 交互流程</w:t>
      </w:r>
    </w:p>
    <w:p>
      <w:r>
        <w:rPr>
          <w:rFonts w:ascii="微软雅黑" w:hAnsi="微软雅黑" w:eastAsia="微软雅黑"/>
          <w:b w:val="0"/>
          <w:sz w:val="21"/>
        </w:rPr>
        <w:t>用户上传剧本 → Agent解析 → 展示角色/场景/对话列表 → 用户确认/编辑 → 输出结构化JSON</w:t>
      </w:r>
    </w:p>
    <w:p>
      <w:pPr>
        <w:pStyle w:val="Heading3"/>
      </w:pPr>
      <w:r>
        <w:t>9.1.3 字段说明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字段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说明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备注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输入格式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txt/docx/pdf（V1.1支持pdf）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输出格式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结构化JSON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角色字段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name, gender, age, appearance, personality, role_type（主角/配角/龙套）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场景字段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scene_id, location, time, atmosphere, characters_present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对话字段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speaker, line, emotion, scene_id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解析模型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qwen-max（中文理解强）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Temperature=0.3（降低随机性，确保准确）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解析耗时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≤5秒/万字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解析准确率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≥90%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人工抽检验证</w:t>
            </w:r>
          </w:p>
        </w:tc>
      </w:tr>
    </w:tbl>
    <w:p>
      <w:pPr>
        <w:pStyle w:val="Heading3"/>
      </w:pPr>
      <w:r>
        <w:t>9.1.4 错误处理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解析失败：提示"剧本格式不支持"，建议转换为txt/docx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角色识别不全：展示已识别角色列表，支持手动补充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场景识别混乱：展示原始文本片段，支持手动修正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超长剧本：超过5万字时提示"建议分集处理"</w:t>
      </w:r>
    </w:p>
    <w:p>
      <w:pPr>
        <w:pStyle w:val="Heading2"/>
      </w:pPr>
      <w:r>
        <w:t>9.2 角色设计Agent</w:t>
      </w:r>
    </w:p>
    <w:p>
      <w:pPr>
        <w:pStyle w:val="Heading3"/>
      </w:pPr>
      <w:r>
        <w:t>9.2.1 功能概述</w:t>
      </w:r>
    </w:p>
    <w:p>
      <w:r>
        <w:rPr>
          <w:rFonts w:ascii="微软雅黑" w:hAnsi="微软雅黑" w:eastAsia="微软雅黑"/>
          <w:b w:val="0"/>
          <w:sz w:val="21"/>
        </w:rPr>
        <w:t>基于剧本解析输出的角色信息，Agent自动生成角色立绘（调用即梦文生图API）和结构化特征库。特征库包含：发色、瞳色、服装、配饰、体型、表情特征等，用于后续视频生成时通过Prompt注入保持角色一致性。</w:t>
      </w:r>
    </w:p>
    <w:p>
      <w:pPr>
        <w:pStyle w:val="Heading3"/>
      </w:pPr>
      <w:r>
        <w:t>9.2.2 交互流程</w:t>
      </w:r>
    </w:p>
    <w:p>
      <w:r>
        <w:rPr>
          <w:rFonts w:ascii="微软雅黑" w:hAnsi="微软雅黑" w:eastAsia="微软雅黑"/>
          <w:b w:val="0"/>
          <w:sz w:val="21"/>
        </w:rPr>
        <w:t>接收角色JSON → 生成角色Prompt（含外貌描述+风格词） → 调用即梦文生图API → 生成立绘 → 提取结构化特征 → 存储特征库+imageUrl → 展示给用户确认 → 支持重新生成/手动编辑</w:t>
      </w:r>
    </w:p>
    <w:p>
      <w:pPr>
        <w:pStyle w:val="Heading3"/>
      </w:pPr>
      <w:r>
        <w:t>9.2.3 字段说明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字段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说明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备注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角色Prompt模板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System Prompt + 角色外貌描述 + 风格词（日漫/国漫/美漫） + 质量词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风格选项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日漫风格（默认）、国漫风格、美漫风格、像素风格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特征库字段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hair_color, eye_color, clothing, accessories, body_type, expression, style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imageUrl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即梦API返回的图片URL，用于视频生成时作为参考图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有效期7天，需定期刷新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生成模型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即梦文生图3.0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通过Dify HTTP节点调用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生成耗时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约15秒/角色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并发限制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最多3个角色同时生成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即梦API并发限制</w:t>
            </w:r>
          </w:p>
        </w:tc>
      </w:tr>
    </w:tbl>
    <w:p>
      <w:pPr>
        <w:pStyle w:val="Heading3"/>
      </w:pPr>
      <w:r>
        <w:t>9.2.4 Prompt设计规范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System Prompt："你是一位专业的动漫角色设计师，擅长根据文字描述生成高质量的动漫角色立绘。请严格遵循以下特征描述，确保角色外观一致性。"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User Prompt结构：角色姓名 + 外貌描述（发色/瞳色/服装/配饰） + 风格词 + 质量词 + 负面词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示例："生成角色【林小夏】的立绘：粉色长发、绿色瞳孔、白色连衣裙、银色发饰、日漫风格、高清、精细、正面全身像。避免：变形、模糊、多肢体、背景杂乱"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变量注入：{{character_name}}, {{hair_color}}, {{eye_color}}, {{clothing}}, {{style}}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特征库Prompt注入：视频生成时，将特征库字段自动拼接为Prompt前缀，确保角色外观一致</w:t>
      </w:r>
    </w:p>
    <w:p>
      <w:pPr>
        <w:pStyle w:val="Heading2"/>
      </w:pPr>
      <w:r>
        <w:t>9.3 分镜规划Agent</w:t>
      </w:r>
    </w:p>
    <w:p>
      <w:pPr>
        <w:pStyle w:val="Heading3"/>
      </w:pPr>
      <w:r>
        <w:t>9.3.1 功能概述</w:t>
      </w:r>
    </w:p>
    <w:p>
      <w:r>
        <w:rPr>
          <w:rFonts w:ascii="微软雅黑" w:hAnsi="微软雅黑" w:eastAsia="微软雅黑"/>
          <w:b w:val="0"/>
          <w:sz w:val="21"/>
        </w:rPr>
        <w:t>基于剧本解析结果和角色特征库，Agent自动生成CSV格式的分镜表。每张分镜包含：镜头编号、场景、景别、镜头描述、角色出场、时长、对话/旁白、情绪氛围。支持用户手动编辑分镜表，修改后实时重新生成视频。</w:t>
      </w:r>
    </w:p>
    <w:p>
      <w:pPr>
        <w:pStyle w:val="Heading3"/>
      </w:pPr>
      <w:r>
        <w:t>9.3.2 交互流程</w:t>
      </w:r>
    </w:p>
    <w:p>
      <w:r>
        <w:rPr>
          <w:rFonts w:ascii="微软雅黑" w:hAnsi="微软雅黑" w:eastAsia="微软雅黑"/>
          <w:b w:val="0"/>
          <w:sz w:val="21"/>
        </w:rPr>
        <w:t>接收剧本JSON+角色特征库 → LLM生成CSV分镜表 → 展示分镜预览（文字描述+角色立绘缩略图） → 用户确认/编辑 → 输出最终CSV → 供视频生成Agent使用</w:t>
      </w:r>
    </w:p>
    <w:p>
      <w:pPr>
        <w:pStyle w:val="Heading3"/>
      </w:pPr>
      <w:r>
        <w:t>9.3.3 字段说明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字段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说明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备注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shot_id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镜头编号，如S01、S02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scene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场景名称，如"咖啡厅"、"学校走廊"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shot_type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景别：特写(CU)、近景(MCU)、中景(MS)、全景(FS)、远景(LS)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description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镜头画面描述，如"林小夏低头看着咖啡杯，表情忧郁"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characters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出场角色列表，如["林小夏", "男主角"]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duration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镜头时长（秒），默认3-5秒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dialogue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对话或旁白文本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emotion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情绪氛围：开心、悲伤、紧张、温馨等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camera_move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镜头运动：固定、推、拉、摇、移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默认固定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output_format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CSV文件，含表头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支持导出Excel</w:t>
            </w:r>
          </w:p>
        </w:tc>
      </w:tr>
    </w:tbl>
    <w:p>
      <w:pPr>
        <w:pStyle w:val="Heading3"/>
      </w:pPr>
      <w:r>
        <w:t>9.3.4 模型选择策略</w:t>
      </w:r>
    </w:p>
    <w:p>
      <w:r>
        <w:rPr>
          <w:rFonts w:ascii="微软雅黑" w:hAnsi="微软雅黑" w:eastAsia="微软雅黑"/>
          <w:b w:val="0"/>
          <w:sz w:val="21"/>
        </w:rPr>
        <w:t>分镜规划对创意性和准确性要求高，采用以下模型策略：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主模型：deepseek-chat（创意能力强，Temperature=0.7）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备用模型：qwen-max（中文理解好，Temperature=0.5）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Fallback：主模型失败时自动切换备用模型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Few-shot示例：提供3个优秀分镜示例（输入：剧本片段 → 输出：分镜表），提升生成质量</w:t>
      </w:r>
    </w:p>
    <w:p>
      <w:pPr>
        <w:pStyle w:val="Heading2"/>
      </w:pPr>
      <w:r>
        <w:t>9.4 视频生成Agent</w:t>
      </w:r>
    </w:p>
    <w:p>
      <w:pPr>
        <w:pStyle w:val="Heading3"/>
      </w:pPr>
      <w:r>
        <w:t>9.4.1 功能概述</w:t>
      </w:r>
    </w:p>
    <w:p>
      <w:r>
        <w:rPr>
          <w:rFonts w:ascii="微软雅黑" w:hAnsi="微软雅黑" w:eastAsia="微软雅黑"/>
          <w:b w:val="0"/>
          <w:sz w:val="21"/>
        </w:rPr>
        <w:t>基于分镜表CSV，通过Dify迭代节点批量调用即梦视频生成API。每个镜头生成一条5秒视频片段，通过imageUrl传入角色立绘作为参考图，保持角色外观一致性。支持批量生成、进度展示、失败重试、成本预估。</w:t>
      </w:r>
    </w:p>
    <w:p>
      <w:pPr>
        <w:pStyle w:val="Heading3"/>
      </w:pPr>
      <w:r>
        <w:t>9.4.2 交互流程</w:t>
      </w:r>
    </w:p>
    <w:p>
      <w:r>
        <w:rPr>
          <w:rFonts w:ascii="微软雅黑" w:hAnsi="微软雅黑" w:eastAsia="微软雅黑"/>
          <w:b w:val="0"/>
          <w:sz w:val="21"/>
        </w:rPr>
        <w:t>接收CSV分镜表 → 逐行解析（镜头描述+角色+imageUrl） → 拼接视频生成Prompt → 调用即梦视频API → 获取视频URL → 存储视频片段列表 → 展示生成进度 → 用户确认 → 供后期剪辑Agent使用</w:t>
      </w:r>
    </w:p>
    <w:p>
      <w:pPr>
        <w:pStyle w:val="Heading3"/>
      </w:pPr>
      <w:r>
        <w:t>9.4.3 字段说明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字段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说明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备注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视频生成Prompt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镜头描述 + 角色特征注入 + 风格词 + 质量词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imageUrl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角色立绘URL，作为视频生成参考图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支持多角色同时出场时传入多个imageUrl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视频参数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分辨率720p、时长5秒、帧率24fps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即梦API限制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生成模型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即梦视频生成API（V3.0）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通过Dify HTTP节点调用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迭代节点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Dify Iterate节点，逐行处理CSV分镜表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支持批量生成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并发控制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最多3条视频同时生成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即梦API并发限制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生成耗时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约45秒/条（5秒视频）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失败重试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失败自动重试1次，仍失败则标记为"待手动生成"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成本预估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生成前计算预计消耗：0.5元/秒 × 时长 × 镜头数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进度展示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实时展示：已完成X/Y条，预计剩余时间Z分钟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</w:tr>
    </w:tbl>
    <w:p>
      <w:pPr>
        <w:pStyle w:val="Heading3"/>
      </w:pPr>
      <w:r>
        <w:t>9.4.4 角色一致性保持策略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imageUrl锁定：每个镜头传入对应角色的立绘URL，强制模型参考角色外观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特征库Prompt注入：在视频生成Prompt前缀自动拼接角色特征描述（如"粉色长发、绿色瞳孔、白色连衣裙"）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风格统一：所有镜头使用统一风格词（日漫/国漫/美漫），避免风格漂移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负面词控制：添加"避免：角色外观变化、服装颜色改变、发型改变"等负面提示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质量校验：生成后通过视觉模型（V1.1）自动检测角色一致性，低于阈值时标记警告</w:t>
      </w:r>
    </w:p>
    <w:p>
      <w:pPr>
        <w:pStyle w:val="Heading3"/>
      </w:pPr>
      <w:r>
        <w:t>9.4.5 错误处理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API限流：触发限流时自动降级为串行生成，提示"当前生成队列较长，预计延时X分钟"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imageUrl过期：检测到过期时自动调用角色设计Agent重新生成立绘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生成失败：记录失败原因（提示词违规/参数错误/API异常），支持手动重试或修改Prompt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额度不足：生成前检查账户余额，不足时提示充值或切换至Mock模式预览</w:t>
      </w:r>
    </w:p>
    <w:p>
      <w:pPr>
        <w:pStyle w:val="Heading2"/>
      </w:pPr>
      <w:r>
        <w:t>9.5 后期剪辑Agent</w:t>
      </w:r>
    </w:p>
    <w:p>
      <w:pPr>
        <w:pStyle w:val="Heading3"/>
      </w:pPr>
      <w:r>
        <w:t>9.5.1 功能概述</w:t>
      </w:r>
    </w:p>
    <w:p>
      <w:r>
        <w:rPr>
          <w:rFonts w:ascii="微软雅黑" w:hAnsi="微软雅黑" w:eastAsia="微软雅黑"/>
          <w:b w:val="0"/>
          <w:sz w:val="21"/>
        </w:rPr>
        <w:t>基于视频生成Agent输出的视频片段列表，自动进行后期处理：拼接视频片段、添加转场效果、合成字幕（对话/旁白）、添加BGM（情绪匹配）、输出最终成片。支持Mock模式（快速预览）和FFmpeg模式（高质量成片）。</w:t>
      </w:r>
    </w:p>
    <w:p>
      <w:pPr>
        <w:pStyle w:val="Heading3"/>
      </w:pPr>
      <w:r>
        <w:t>9.5.2 交互流程</w:t>
      </w:r>
    </w:p>
    <w:p>
      <w:r>
        <w:rPr>
          <w:rFonts w:ascii="微软雅黑" w:hAnsi="微软雅黑" w:eastAsia="微软雅黑"/>
          <w:b w:val="0"/>
          <w:sz w:val="21"/>
        </w:rPr>
        <w:t>接收视频片段列表+分镜表 → 按顺序拼接视频 → 添加转场 → 合成字幕 → 匹配BGM → 输出成片 → 展示剪辑报告（时长、转场数、字幕数、BGM信息）</w:t>
      </w:r>
    </w:p>
    <w:p>
      <w:pPr>
        <w:pStyle w:val="Heading3"/>
      </w:pPr>
      <w:r>
        <w:t>9.5.3 功能点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视频拼接：按分镜表顺序拼接视频片段，支持自定义顺序调整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转场效果：支持5种转场（淡入淡出、闪白、叠化、划像、无转场），默认淡入淡出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字幕合成：自动识别对话/旁白，生成SRT字幕文件，支持字体/颜色/位置调整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BGM匹配：根据情绪氛围（开心/悲伤/紧张）自动匹配BGM库，支持音量淡入淡出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Mock模式：低分辨率（360p）快速预览，2秒/集，用于确认流程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FFmpeg模式：高分辨率（720p）完整成片，30秒/集，用于最终输出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剪辑报告：输出成片后生成报告，含时长、转场数、字幕数、BGM信息、成本汇总</w:t>
      </w:r>
    </w:p>
    <w:p>
      <w:pPr>
        <w:pStyle w:val="Heading3"/>
      </w:pPr>
      <w:r>
        <w:t>9.5.4 技术实现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Mock模式：Python脚本拼接视频片段（moviepy库），添加简单转场和字幕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FFmpeg模式：调用FFmpeg命令行，支持复杂转场、滤镜、音频混合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字幕生成：基于分镜表dialogue字段，自动生成SRT格式字幕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BGM库：内置10首免版权BGM，按情绪分类（开心×3、悲伤×3、紧张×2、温馨×2）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输出格式：MP4（H.264编码），Mock模式360p/FFmpeg模式720p</w:t>
      </w:r>
    </w:p>
    <w:p>
      <w:pPr>
        <w:pStyle w:val="Heading2"/>
      </w:pPr>
      <w:r>
        <w:t>9.6 Agent编排调度</w:t>
      </w:r>
    </w:p>
    <w:p>
      <w:pPr>
        <w:pStyle w:val="Heading3"/>
      </w:pPr>
      <w:r>
        <w:t>9.6.1 功能概述</w:t>
      </w:r>
    </w:p>
    <w:p>
      <w:r>
        <w:rPr>
          <w:rFonts w:ascii="微软雅黑" w:hAnsi="微软雅黑" w:eastAsia="微软雅黑"/>
          <w:b w:val="0"/>
          <w:sz w:val="21"/>
        </w:rPr>
        <w:t>基于Dify工作流编排5个Agent的执行顺序和依赖关系，支持用户确认节点、信任模式、进度展示、异常处理。核心调度逻辑：串行执行（剧本解析→角色设计→分镜规划→视频生成→后期剪辑），每个Agent后设置用户确认环节。</w:t>
      </w:r>
    </w:p>
    <w:p>
      <w:pPr>
        <w:pStyle w:val="Heading3"/>
      </w:pPr>
      <w:r>
        <w:t>9.6.2 编排流程</w:t>
      </w:r>
    </w:p>
    <w:p>
      <w:r>
        <w:rPr>
          <w:rFonts w:ascii="微软雅黑" w:hAnsi="微软雅黑" w:eastAsia="微软雅黑"/>
          <w:b w:val="0"/>
          <w:sz w:val="21"/>
        </w:rPr>
        <w:t>[开始] → [剧本解析Agent] → [用户确认] → [角色设计Agent] → [用户确认] → [分镜规划Agent] → [用户确认] → [视频生成Agent] → [用户确认+额度检查] → [后期剪辑Agent] → [输出成片+剪辑报告] → [结束]</w:t>
      </w:r>
    </w:p>
    <w:p>
      <w:pPr>
        <w:pStyle w:val="Heading3"/>
      </w:pPr>
      <w:r>
        <w:t>9.6.3 用户确认机制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默认模式：每个Agent执行后暂停，展示输出结果，用户确认后进入下一步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信任模式：用户可选择"信任此Agent"，跳过确认，自动进入下一步（可全局设置或单Agent设置）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回退机制：支持回退到任意已完成的Agent重新执行，后续Agent自动重新执行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保存草稿：用户可随时保存当前进度，下次登录继续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取消执行：用户可随时取消整个流程，已消耗成本不退还</w:t>
      </w:r>
    </w:p>
    <w:p>
      <w:pPr>
        <w:pStyle w:val="Heading3"/>
      </w:pPr>
      <w:r>
        <w:t>9.6.4 进度展示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Pipeline视图：类似GitHub Actions的进度看板，展示每个Agent状态（等待中/执行中/已完成/失败）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实时日志：展示Agent内部执行日志（LLM调用、API请求、耗时）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耗时统计：展示每个Agent耗时和总耗时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成本统计：实时展示已消耗成本和预估剩余成本</w:t>
      </w:r>
    </w:p>
    <w:p>
      <w:pPr>
        <w:pStyle w:val="Heading2"/>
      </w:pPr>
      <w:r>
        <w:t>9.7 Prompt模板管理</w:t>
      </w:r>
    </w:p>
    <w:p>
      <w:pPr>
        <w:pStyle w:val="Heading3"/>
      </w:pPr>
      <w:r>
        <w:t>9.7.1 功能概述</w:t>
      </w:r>
    </w:p>
    <w:p>
      <w:r>
        <w:rPr>
          <w:rFonts w:ascii="微软雅黑" w:hAnsi="微软雅黑" w:eastAsia="微软雅黑"/>
          <w:b w:val="0"/>
          <w:sz w:val="21"/>
        </w:rPr>
        <w:t>为每个Agent提供系统提示词模板化管理，支持创建、编辑、分类、测试、版本控制。通过变量注入实现动态内容替换，支持多模型横向评测，确保Prompt质量。</w:t>
      </w:r>
    </w:p>
    <w:p>
      <w:pPr>
        <w:pStyle w:val="Heading3"/>
      </w:pPr>
      <w:r>
        <w:t>9.7.2 功能点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模板增删改查：支持创建、编辑、删除、查询Prompt模板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分类标签：按Agent分类（剧本解析/角色设计/分镜规划/视频生成/后期剪辑）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变量配置：支持{{变量名}}语法，运行时动态替换（如{{character_name}}, {{scene_description}}）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在线调试：支持单条测试，实时查看输出结果，对比不同Prompt效果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版本管理：支持历史版本回溯，版本对比，回滚到任意版本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多模型横向评测：支持同时调用两个不同模型（如qwen vs deepseek），同屏输出对比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参数热更新：支持实时调整Temperature、Top_p等参数并观察结果变化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优化建议：基于模型反馈和效果数据，给出Prompt优化建议（V1.1）</w:t>
      </w:r>
    </w:p>
    <w:p>
      <w:pPr>
        <w:pStyle w:val="Heading3"/>
      </w:pPr>
      <w:r>
        <w:t>9.7.3 Prompt设计规范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System Prompt结构：角色定义 + 能力边界 + 输出格式 + 安全约束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示例（角色设计Agent）："你是一位专业的动漫角色设计师。你的任务是根据角色描述生成高质量的立绘Prompt。你只能输出JSON格式，包含prompt和negative_prompt两个字段。禁止生成违法违规内容。"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变量注入规范：使用{{变量名}}语法，变量需在模板中声明类型和示例值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Few-shot示例：复杂任务提供1-3个输入输出示例，提升模型理解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输出格式约束：明确指定输出格式（JSON/Markdown/CSV/纯文本），减少解析错误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安全约束：禁止生成色情、暴力、政治敏感内容，遇到敏感话题礼貌拒绝</w:t>
      </w:r>
    </w:p>
    <w:p>
      <w:pPr>
        <w:pStyle w:val="Heading2"/>
      </w:pPr>
      <w:r>
        <w:t>9.8 成本监控</w:t>
      </w:r>
    </w:p>
    <w:p>
      <w:pPr>
        <w:pStyle w:val="Heading3"/>
      </w:pPr>
      <w:r>
        <w:t>9.8.1 功能概述</w:t>
      </w:r>
    </w:p>
    <w:p>
      <w:r>
        <w:rPr>
          <w:rFonts w:ascii="微软雅黑" w:hAnsi="微软雅黑" w:eastAsia="微软雅黑"/>
          <w:b w:val="0"/>
          <w:sz w:val="21"/>
        </w:rPr>
        <w:t>全流程成本透明化：生成前预估成本，生成中实时追踪，生成后生成成本报告。覆盖LLM Token消耗、即梦API调用、FFmpeg处理等所有成本项。</w:t>
      </w:r>
    </w:p>
    <w:p>
      <w:pPr>
        <w:pStyle w:val="Heading3"/>
      </w:pPr>
      <w:r>
        <w:t>9.8.2 成本项说明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成本项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计费方式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单价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备注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LLM Token（输入）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按千tokens计费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0.002元/千tokens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qwen-max/deepseek-chat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LLM Token（输出）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按千tokens计费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0.008元/千tokens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qwen-max/deepseek-chat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即梦文生图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按次计费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0.1元/张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角色立绘生成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即梦视频生成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按秒计费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0.5元/秒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720p/5秒/条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FFmpeg处理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按分钟计费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0.05元/分钟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视频拼接、转码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存储费用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按GB/月计费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0.15元/GB/月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视频片段、立绘、成片存储</w:t>
            </w:r>
          </w:p>
        </w:tc>
      </w:tr>
    </w:tbl>
    <w:p>
      <w:pPr>
        <w:pStyle w:val="Heading3"/>
      </w:pPr>
      <w:r>
        <w:t>9.8.3 成本预估示例</w:t>
      </w:r>
    </w:p>
    <w:p>
      <w:r>
        <w:rPr>
          <w:rFonts w:ascii="微软雅黑" w:hAnsi="微软雅黑" w:eastAsia="微软雅黑"/>
          <w:b w:val="0"/>
          <w:sz w:val="21"/>
        </w:rPr>
        <w:t>以一部20镜头、5分钟、3个角色的漫剧为例：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环节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消耗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成本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剧本解析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输入5k tokens + 输出2k tokens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约0.026元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角色设计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3个角色 × 即梦文生图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约0.3元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分镜规划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输入8k tokens + 输出4k tokens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约0.048元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视频生成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20镜头 × 5秒 × 0.5元/秒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约50元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后期剪辑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FFmpeg处理5分钟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约0.25元</w:t>
            </w:r>
          </w:p>
        </w:tc>
      </w:tr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合计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约50.6元/集</w:t>
            </w:r>
          </w:p>
        </w:tc>
      </w:tr>
    </w:tbl>
    <w:p>
      <w:pPr>
        <w:pStyle w:val="Heading3"/>
      </w:pPr>
      <w:r>
        <w:t>9.8.4 告警机制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生成前预估：超过用户设置的单集预算时提示"预计成本X元，是否继续？"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生成中告警：实时成本超过预算80%时触发告警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月度限额：支持设置月度总预算，超过时暂停服务并通知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成本报告：每集生成后生成成本明细报告，支持导出Excel</w:t>
      </w:r>
    </w:p>
    <w:p>
      <w:pPr>
        <w:pStyle w:val="Heading2"/>
      </w:pPr>
      <w:r>
        <w:t>9.9 作品库管理</w:t>
      </w:r>
    </w:p>
    <w:p>
      <w:pPr>
        <w:pStyle w:val="Heading3"/>
      </w:pPr>
      <w:r>
        <w:t>9.9.1 功能概述</w:t>
      </w:r>
    </w:p>
    <w:p>
      <w:r>
        <w:rPr>
          <w:rFonts w:ascii="微软雅黑" w:hAnsi="微软雅黑" w:eastAsia="微软雅黑"/>
          <w:b w:val="0"/>
          <w:sz w:val="21"/>
        </w:rPr>
        <w:t>支持多项目管理，每个项目包含：剧本、角色库、分镜表、视频片段、成片。支持版本控制，可回滚到任意历史版本。支持素材复用，角色/分镜可在不同项目间共享。</w:t>
      </w:r>
    </w:p>
    <w:p>
      <w:pPr>
        <w:pStyle w:val="Heading3"/>
      </w:pPr>
      <w:r>
        <w:t>9.9.2 功能点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项目管理：创建/删除/重命名项目，项目列表展示进度（剧本/角色/分镜/视频/成片）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版本控制：每个环节支持保存版本，可回滚到任意版本，版本对比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素材复用：角色库支持跨项目复用，分镜模板支持保存为公共模板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导出功能：支持导出剧本、分镜表（CSV/Excel）、成片（MP4）、剪辑报告（PDF）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搜索筛选：按项目名称、创建时间、状态筛选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协作权限：支持设置项目可见性（私有/团队/公开），V2.0支持多人协作</w:t>
      </w:r>
    </w:p>
    <w:p>
      <w:pPr>
        <w:pStyle w:val="Heading1"/>
      </w:pPr>
      <w:r>
        <w:t>10. AI特性专项设计</w:t>
      </w:r>
    </w:p>
    <w:p>
      <w:pPr>
        <w:pStyle w:val="Heading2"/>
      </w:pPr>
      <w:r>
        <w:t>10.1 模型选择策略</w:t>
      </w:r>
    </w:p>
    <w:p>
      <w:r>
        <w:rPr>
          <w:rFonts w:ascii="微软雅黑" w:hAnsi="微软雅黑" w:eastAsia="微软雅黑"/>
          <w:b w:val="0"/>
          <w:sz w:val="21"/>
        </w:rPr>
        <w:t>每个Agent根据任务特性选择最优模型，考虑因素：中文理解能力、创意能力、成本、稳定性。支持Fallback机制，主模型失败时自动切换备用模型。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Agent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主模型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备用模型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选择理由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推荐参数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剧本解析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qwen-max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deepseek-chat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中文理解能力强，角色/场景识别准确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Temperature=0.3, Top_p=0.9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角色设计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qwen-max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deepseek-chat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创意能力强，Prompt生成质量高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Temperature=0.7, Top_p=0.95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分镜规划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deepseek-chat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qwen-max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创意能力强，分镜设计有想象力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Temperature=0.7, Top_p=0.9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视频生成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即梦API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Runway API（V1.1）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日漫风格强，性价比高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N/A（API参数）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后期剪辑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qwen-max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deepseek-chat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BGM匹配、字幕生成需要理解情绪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Temperature=0.5, Top_p=0.9</w:t>
            </w:r>
          </w:p>
        </w:tc>
      </w:tr>
    </w:tbl>
    <w:p>
      <w:pPr>
        <w:pStyle w:val="Heading2"/>
      </w:pPr>
      <w:r>
        <w:t>10.2 Prompt工程规范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System Prompt结构：角色定义（你是谁）+ 能力边界（你能做什么）+ 输出格式（你必须输出什么格式）+ 安全约束（你不能做什么）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变量注入规范：使用{{variable_name}}语法，所有变量需在模板头部声明类型（string/int/list/json）和示例值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Few-shot示例：复杂任务（如分镜规划）提供1-3个输入输出示例，格式：【输入】...【输出】...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输出格式约束：明确指定JSON/CSV/Markdown/纯文本，减少解析错误。JSON需指定字段名和类型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安全约束：System Prompt中明确禁止生成色情、暴力、政治敏感内容，遇到敏感话题返回"无法处理该请求"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Prompt版本管理：每次修改记录版本号、修改人、修改原因、效果对比数据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Prompt优化迭代：基于效果数据（准确率/满意度/成本）定期优化Prompt，A/B测试验证效果</w:t>
      </w:r>
    </w:p>
    <w:p>
      <w:pPr>
        <w:pStyle w:val="Heading2"/>
      </w:pPr>
      <w:r>
        <w:t>10.3 幻觉控制机制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剧本解析校验：解析后自动校验角色出场次数是否与原文一致，不一致时标记警告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分镜一致性校验：分镜规划后检查是否遗漏关键剧情、角色出场是否正确、场景转换是否合理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角色一致性校验：视频生成后通过视觉模型（V1.1）检测角色外观是否一致，低于阈值时标记警告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人工抽检：每日随机抽检10%的生成结果，评估幻觉率（角色漂移/剧情遗漏/场景错误）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用户反馈：用户可标记"角色不一致""剧情遗漏"等幻觉问题，纳入优化迭代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模型选择：校验环节优先使用幻觉率低的模型（qwen-max Temperature=0.3）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温度控制：校验/解析环节Temperature≤0.3，降低随机性；创意环节Temperature=0.7，保证创意性</w:t>
      </w:r>
    </w:p>
    <w:p>
      <w:pPr>
        <w:pStyle w:val="Heading2"/>
      </w:pPr>
      <w:r>
        <w:t>10.4 Token成本估算</w:t>
      </w:r>
    </w:p>
    <w:p>
      <w:r>
        <w:rPr>
          <w:rFonts w:ascii="微软雅黑" w:hAnsi="微软雅黑" w:eastAsia="微软雅黑"/>
          <w:b w:val="0"/>
          <w:sz w:val="21"/>
        </w:rPr>
        <w:t>每个Agent的单次调用成本估算（以20镜头、3角色、5分钟漫剧为例）：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Agent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Token消耗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API调用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单次成本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月度预算（日均1集）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剧本解析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输入5k + 输出2k tokens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无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约0.026元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约0.78元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角色设计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输入3k + 输出1k tokens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即梦文生图×3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约0.34元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约10.2元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分镜规划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输入8k + 输出4k tokens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无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约0.048元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约1.44元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视频生成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输入20k + 输出0 tokens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即梦视频×20条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约50元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约1500元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后期剪辑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输入2k + 输出1k tokens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FFmpeg处理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约0.26元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约7.8元</w:t>
            </w:r>
          </w:p>
        </w:tc>
      </w:tr>
      <w:tr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合计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约50.67元/集</w:t>
            </w:r>
          </w:p>
        </w:tc>
        <w:tc>
          <w:tcPr>
            <w:tcW w:type="dxa" w:w="1728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约1520元/月</w:t>
            </w:r>
          </w:p>
        </w:tc>
      </w:tr>
    </w:tbl>
    <w:p>
      <w:pPr>
        <w:pStyle w:val="Heading1"/>
      </w:pPr>
      <w:r>
        <w:t>11. 产品验收标准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验收项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标准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说明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验证方式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剧本解析准确率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≥90%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角色/场景/对话识别准确率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人工抽检100条剧本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角色立绘生成成功率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≥95%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即梦API调用成功率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统计100次调用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角色一致性保持率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≥80%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同一角色5个镜头外观一致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人工主观评分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分镜表生成准确率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≥85%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镜头描述与剧本匹配度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人工抽检50集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视频生成成功率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≥90%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即梦视频API调用成功率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统计200次调用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端到端耗时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≤30分钟/集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20镜头、3角色、5分钟漫剧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实测10次取平均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单集成本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≤60元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20镜头、3角色、5分钟漫剧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成本监控统计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Mock模式耗时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≤2分钟/集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360p快速预览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实测10次取平均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用户确认节点响应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≤3秒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展示Agent输出结果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前端性能测试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Prompt模板加载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≤1秒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模板列表查询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后端性能测试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作品库项目加载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≤2秒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项目列表+进度展示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后端性能测试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敏感词拦截率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100%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所有违规内容均被拦截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测试100条违规输入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日志完整率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100%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所有Agent调用均有完整日志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日志审计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成本监控准确率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≥98%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预估成本与实际成本误差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统计50集数据</w:t>
            </w:r>
          </w:p>
        </w:tc>
      </w:tr>
      <w:tr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系统可用性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≥99%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月度正常运行时间占比</w:t>
            </w:r>
          </w:p>
        </w:tc>
        <w:tc>
          <w:tcPr>
            <w:tcW w:type="dxa" w:w="216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监控统计</w:t>
            </w:r>
          </w:p>
        </w:tc>
      </w:tr>
    </w:tbl>
    <w:p>
      <w:pPr>
        <w:pStyle w:val="Heading1"/>
      </w:pPr>
      <w:r>
        <w:t>12. 非功能需求</w:t>
      </w:r>
    </w:p>
    <w:p>
      <w:pPr>
        <w:pStyle w:val="Heading2"/>
      </w:pPr>
      <w:r>
        <w:t>12.1 性能需求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Agent响应：首字响应时间（TTFT）≤3s（LLM调用）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页面加载：首屏加载≤2s，交互响应≤100ms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系统可用性：≥99%（月度）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并发支持：≥10用户同时使用（V1.0），≥50用户（V2.0）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视频生成：单条5秒视频≤60s（含API调用+下载）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后期剪辑：Mock模式≤2分钟/集，FFmpeg模式≤5分钟/集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存储容量：单项目≤500MB（含立绘+视频片段+成片），总容量≤100GB/用户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剧本解析：≤5秒/万字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成本预估：≤1秒/集</w:t>
      </w:r>
    </w:p>
    <w:p>
      <w:pPr>
        <w:pStyle w:val="Heading2"/>
      </w:pPr>
      <w:r>
        <w:t>12.2 系统需求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Dify平台：开源版v0.6.12+，支持工作流编排、多模型管理、迭代节点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LLM API：qwen-max（阿里云）、deepseek-chat（DeepSeek）、kimi-k2.6（Moonshot）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视频生成API：即梦视频生成API（V3.0）、Runway API（V1.1备用）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图像生成API：即梦文生图API（V3.0）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数据库：MySQL（业务数据）、Redis（缓存）、对象存储（立绘/视频/成片）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后端服务：Python FastAPI（后期剪辑、成本计算、文件处理）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前端：React/Vue（用户界面）、Dify自带界面（工作流调试）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部署：Docker容器化，支持云服务器/VPS部署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网络：国内服务器（降低API延迟），HTTPS加密传输</w:t>
      </w:r>
    </w:p>
    <w:p>
      <w:pPr>
        <w:pStyle w:val="Heading2"/>
      </w:pPr>
      <w:r>
        <w:t>12.3 安全需求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API密钥加密存储：AES-256加密，环境变量注入，禁止硬编码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数据传输加密：HTTPS/TLS 1.3，防止中间人攻击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操作日志审计：全量记录Agent调用链（时间、模型、参数、输出、耗时），保留180天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敏感信息脱敏：用户上传剧本中的手机号、身份证号等自动脱敏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访问权限分级：RBAC模型，角色：管理员/编辑/查看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输入内容安全校验：敏感词过滤（色情/暴力/政治），SQL注入/XSS防护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模型输出安全审核：视频生成前校验Prompt，拦截违规内容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数据隔离：不同用户项目数据物理隔离，禁止跨用户访问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即梦API合规：遵守即梦内容审核政策，违规内容自动拦截并记录</w:t>
      </w:r>
    </w:p>
    <w:p>
      <w:pPr>
        <w:pStyle w:val="Heading2"/>
      </w:pPr>
      <w:r>
        <w:t>12.4 运营需求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用户行为分析：PV/UV、功能使用分布（剧本解析使用率、视频生成成功率）、留存率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效果指标监控：角色一致性评分、分镜准确率、视频生成成功率、用户满意度（NPS）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需求收集与迭代：用户反馈入口（每个Agent后收集满意度评分）、需求池管理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Prompt模板运营：热门Prompt模板推荐、效果对比、A/B测试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异常告警机制：Agent失败率突增、API响应超时、成本异常（超过预算80%）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成本告警：月度成本超预算80%时触发告警，通知管理员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内容审核：定期抽检生成内容，确保合规</w:t>
      </w:r>
    </w:p>
    <w:p>
      <w:pPr>
        <w:pStyle w:val="ListBullet"/>
      </w:pPr>
      <w:r>
        <w:rPr>
          <w:rFonts w:ascii="微软雅黑" w:hAnsi="微软雅黑" w:eastAsia="微软雅黑"/>
          <w:b w:val="0"/>
          <w:sz w:val="21"/>
        </w:rPr>
        <w:t>用户培训：提供使用教程、Prompt编写指南、常见问题FAQ</w:t>
      </w:r>
    </w:p>
    <w:p>
      <w:pPr>
        <w:pStyle w:val="Heading1"/>
      </w:pPr>
      <w:r>
        <w:t>13. 版本规划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版本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  <w:sz w:val="21"/>
              </w:rPr>
              <w:t>功能与目标</w:t>
            </w:r>
          </w:p>
        </w:tc>
      </w:tr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V1.0（当前）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核心功能：剧本解析、角色设计、分镜规划、视频生成、后期剪辑、Agent编排、Prompt管理、成本监控、作品库</w:t>
              <w:br/>
              <w:t>目标：验证端到端流程可行性，支持单人使用，单集成本≤60元，耗时≤30分钟</w:t>
            </w:r>
          </w:p>
        </w:tc>
      </w:tr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V1.1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功能增强：视频生成并行化（缩短60%耗时）、RAG增强剧本理解（短剧模板库）、角色一致性自动检测、草稿/成片模式</w:t>
              <w:br/>
              <w:t>目标：耗时≤15分钟/集，角色一致性≥85%</w:t>
            </w:r>
          </w:p>
        </w:tc>
      </w:tr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V2.0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多模态支持：音频输入（有声书→漫剧）、图片输入（参考图→风格迁移）</w:t>
              <w:br/>
              <w:t>实时协作：多人同时编辑同一剧本、评论、版本合并</w:t>
              <w:br/>
              <w:t>插件系统：支持第三方Agent接入（音乐生成、音效生成、配音生成）</w:t>
              <w:br/>
              <w:t>高级RAG：短剧知识库、热门桥段推荐、角色archetype库</w:t>
            </w:r>
          </w:p>
        </w:tc>
      </w:tr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V3.0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 w:val="0"/>
                <w:sz w:val="21"/>
              </w:rPr>
              <w:t>AI工作流编排：可视化拖拽式Agent编排，非技术用户可自定义工作流</w:t>
              <w:br/>
              <w:t>开放平台：开放API，供第三方短剧平台集成</w:t>
              <w:br/>
              <w:t>私有化部署：企业版支持本地部署、自定义模型、数据隔离</w:t>
              <w:br/>
              <w:t>多端同步：Web/移动端同步，支持移动端预览和简单编辑</w:t>
            </w:r>
          </w:p>
        </w:tc>
      </w:tr>
    </w:tbl>
    <w:p>
      <w:pPr>
        <w:pStyle w:val="Heading1"/>
      </w:pPr>
      <w:r>
        <w:t>附录</w:t>
      </w:r>
    </w:p>
    <w:p>
      <w:pPr>
        <w:pStyle w:val="Heading2"/>
      </w:pPr>
      <w:r>
        <w:t>A. Dify工作流架构图</w:t>
      </w:r>
    </w:p>
    <w:p>
      <w:r>
        <w:rPr>
          <w:rFonts w:ascii="微软雅黑" w:hAnsi="微软雅黑" w:eastAsia="微软雅黑"/>
          <w:b w:val="0"/>
          <w:i/>
          <w:color w:val="808080"/>
          <w:sz w:val="18"/>
        </w:rPr>
        <w:t>【此处插入Dify工作流截图】</w:t>
        <w:br/>
        <w:br/>
        <w:t>工作流节点说明：</w:t>
        <w:br/>
        <w:t>1. 开始节点：接收用户上传的剧本文件</w:t>
        <w:br/>
        <w:t>2. LLM节点（剧本解析）：调用qwen-max，输出JSON</w:t>
        <w:br/>
        <w:t>3. 条件节点：用户确认？是→继续，否→回退</w:t>
        <w:br/>
        <w:t>4. LLM节点（角色设计）：调用qwen-max，生成角色Prompt</w:t>
        <w:br/>
        <w:t>5. HTTP节点（即梦文生图）：调用即梦API，获取imageUrl</w:t>
        <w:br/>
        <w:t>6. 条件节点：用户确认？是→继续，否→回退</w:t>
        <w:br/>
        <w:t>7. LLM节点（分镜规划）：调用deepseek-chat，输出CSV</w:t>
        <w:br/>
        <w:t>8. 条件节点：用户确认？是→继续，否→回退</w:t>
        <w:br/>
        <w:t>9. 迭代节点（视频生成）：逐行处理CSV，调用即梦视频API</w:t>
        <w:br/>
        <w:t>10. 条件节点：用户确认+额度检查？是→继续，否→暂停</w:t>
        <w:br/>
        <w:t>11. Code节点（后期剪辑）：Python脚本拼接视频</w:t>
        <w:br/>
        <w:t>12. 结束节点：输出成片+剪辑报告</w:t>
      </w:r>
    </w:p>
    <w:p>
      <w:pPr>
        <w:pStyle w:val="Heading2"/>
      </w:pPr>
      <w:r>
        <w:t>B. 竞品分析摘要</w:t>
      </w:r>
    </w:p>
    <w:p>
      <w:r>
        <w:rPr>
          <w:rFonts w:ascii="微软雅黑" w:hAnsi="微软雅黑" w:eastAsia="微软雅黑"/>
          <w:b w:val="0"/>
          <w:sz w:val="21"/>
        </w:rPr>
        <w:t>详见《AIGC漫剧导演Agent 竞品分析报告》。核心结论：</w:t>
        <w:br/>
        <w:t>• 即梦/Runway/Pika等竞品聚焦单条视频质量，本产品聚焦连续叙事生产效率</w:t>
        <w:br/>
        <w:t>• 角色一致性：Runway多图锁定约85%（行业最高），本产品通过imageUrl+特征库注入目标80%</w:t>
        <w:br/>
        <w:t>• 分镜自动化：竞品均无自动分镜功能，本产品独有优势</w:t>
        <w:br/>
        <w:t>• 流程整合度：竞品均为单点工具，本产品通过Agent编排实现端到端闭环</w:t>
        <w:br/>
        <w:t>• 成本优势：本产品单集约50元，即梦手动流程约150元，效率提升3倍</w:t>
      </w:r>
    </w:p>
    <w:p>
      <w:pPr>
        <w:pStyle w:val="Heading2"/>
      </w:pPr>
      <w:r>
        <w:t>C. 实测数据参考</w:t>
      </w:r>
    </w:p>
    <w:p>
      <w:r>
        <w:rPr>
          <w:rFonts w:ascii="微软雅黑" w:hAnsi="微软雅黑" w:eastAsia="微软雅黑"/>
          <w:b w:val="0"/>
          <w:sz w:val="21"/>
        </w:rPr>
        <w:t>测试环境：Dify 0.6.12，模型qwen-max/deepseek-chat，视频API即梦V3.0</w:t>
        <w:br/>
        <w:br/>
        <w:t>• 剧本解析：平均耗时3.2秒/万字，准确率约85%（目标90%）</w:t>
        <w:br/>
        <w:t>• 角色设计：平均耗时15秒/角色（含API调用），成功率约96%</w:t>
        <w:br/>
        <w:t>• 分镜规划：平均耗时8秒/集（20个镜头），人工满意度约4.0/5</w:t>
        <w:br/>
        <w:t>• 视频生成：平均耗时45秒/条（5秒视频），成功率约92%</w:t>
        <w:br/>
        <w:t>• 后期剪辑：Mock模式2秒/集，FFmpeg模式30秒/集</w:t>
        <w:br/>
        <w:t>• 端到端总耗时：单集（20镜头）约8-12分钟（含用户确认）</w:t>
        <w:br/>
        <w:t>• 单集成本：约50.6元（20镜头、3角色、5分钟）</w:t>
        <w:br/>
        <w:t>• 角色一致性：5镜头主观评分3.5/5（目标4.0/5，即80%）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